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ESTADO DA PARAIBA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CAMARA MUNICIPAL DE CAAPORA</w:t>
      </w:r>
    </w:p>
    <w:p>
      <w:pPr>
        <w:pStyle w:val="Ttulo3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color w:val="auto"/>
        </w:rPr>
        <w:t xml:space="preserve">EXTRATO DO CONTRATO </w:t>
      </w:r>
      <w:r>
        <w:rPr>
          <w:rFonts w:ascii="Times New Roman" w:hAnsi="Times New Roman" w:cs="Times New Roman"/>
          <w:color w:val="auto"/>
        </w:rPr>
        <w:t>Nº 004/2021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INEXIGIBILIDADE N.º 003/2021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CAAPORÃ, 08 DE JANEIRO DE 2021.</w:t>
      </w: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OBJETO: PRESTACAO DE SERVIÇOS NA EXECUCAO DE PEÇAS E DEMANDAS BEM COMO ACOMPANHAMENTO DE PROCESSOS E TRABALHOS CONSULTIVOS DO INTERESSE DA CAMARA MUNICIPAL , CONCENTRANDO SUA ATUAÇÃO NOS ORGAOS PUBLICOS DA JUTICA COMUM E FEDERAL, DO TRIBUNAL DE CONTAS DO ESTADO , DO MINISTERIO PUBLICO ESTADUAL E FEDERAL, EM SUAS RESPECTIVAS INSTANCIAS LOCALIZADAS NAS CIDADES DE JOÃO PESSOA - PB E RECIFE – PE.</w:t>
      </w:r>
    </w:p>
    <w:p>
      <w:pPr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CONTRATADO:</w:t>
      </w:r>
      <w:r>
        <w:rPr>
          <w:bCs/>
          <w:sz w:val="24"/>
          <w:szCs w:val="24"/>
        </w:rPr>
        <w:t>ROCHA GALDINO SOCIEDADE DE ADVOGADOS</w:t>
      </w:r>
    </w:p>
    <w:p>
      <w:pPr>
        <w:pStyle w:val="Corpodetexto3"/>
        <w:spacing w:after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>CNPJ: 15.039.062/0001-84</w:t>
      </w:r>
      <w:r>
        <w:rPr>
          <w:sz w:val="24"/>
          <w:szCs w:val="24"/>
        </w:rPr>
        <w:t>Valor Mensal: R$ 5.000,00 (CINCO MIL REAIS).</w:t>
      </w:r>
    </w:p>
    <w:p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Valor Global: R$ 60.000,00 (SESSENTA MIL REAIS).</w:t>
      </w:r>
      <w:r>
        <w:rPr>
          <w:rFonts w:ascii="Times New Roman" w:hAnsi="Times New Roman"/>
          <w:b/>
          <w:sz w:val="24"/>
          <w:szCs w:val="24"/>
        </w:rPr>
        <w:t xml:space="preserve"> Período contratação:</w:t>
      </w:r>
      <w:r>
        <w:rPr>
          <w:rFonts w:ascii="Times New Roman" w:hAnsi="Times New Roman"/>
          <w:sz w:val="24"/>
          <w:szCs w:val="24"/>
        </w:rPr>
        <w:t xml:space="preserve"> 31/12/2021.DOTAÇÃO ORÇAMENTÁRIA01010.01.031.2001.2001 – MANUTENÇÃO DAS ATIVIDADES DA CAMARA MUNICIPAL ELEMENTO DE DESPESA: 3390.39.000 - OUTROS SERVIÇOS DE TERCEIRO - PESSOA JURÍDICA FONTE DE RECURSO: PRÓPRIO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>
      <w:pPr>
        <w:pStyle w:val="xl30"/>
        <w:spacing w:before="0" w:beforeAutospacing="0" w:after="0" w:afterAutospacing="0"/>
        <w:rPr>
          <w:rFonts w:ascii="Times New Roman" w:eastAsia="Times New Roman" w:hAnsi="Times New Roman"/>
          <w:b w:val="0"/>
          <w:bCs w:val="0"/>
          <w:color w:val="FF0000"/>
          <w:sz w:val="24"/>
          <w:szCs w:val="24"/>
        </w:rPr>
      </w:pPr>
    </w:p>
    <w:sectPr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6DB9B2-3933-459F-8084-1D44BA1E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semiHidden/>
    <w:unhideWhenUsed/>
    <w:qFormat/>
    <w:pPr>
      <w:widowControl w:val="0"/>
      <w:spacing w:before="240" w:after="60" w:line="240" w:lineRule="auto"/>
      <w:outlineLvl w:val="7"/>
    </w:pPr>
    <w:rPr>
      <w:rFonts w:eastAsia="Times New Roman"/>
      <w:b/>
      <w:i/>
      <w:iCs/>
      <w:color w:val="000000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</w:style>
  <w:style w:type="paragraph" w:styleId="SemEspaamento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both"/>
    </w:pPr>
    <w:rPr>
      <w:rFonts w:ascii="Courier New" w:eastAsia="Times New Roman" w:hAnsi="Courier New" w:cs="Courier New"/>
      <w:color w:val="000000"/>
      <w:sz w:val="18"/>
      <w:szCs w:val="18"/>
      <w:lang w:eastAsia="pt-BR"/>
    </w:rPr>
  </w:style>
  <w:style w:type="character" w:customStyle="1" w:styleId="Ttulo8Char">
    <w:name w:val="Título 8 Char"/>
    <w:basedOn w:val="Fontepargpadro"/>
    <w:link w:val="Ttulo8"/>
    <w:semiHidden/>
    <w:rPr>
      <w:rFonts w:ascii="Calibri" w:eastAsia="Times New Roman" w:hAnsi="Calibri" w:cs="Times New Roman"/>
      <w:b/>
      <w:i/>
      <w:iCs/>
      <w:color w:val="000000"/>
      <w:sz w:val="24"/>
      <w:szCs w:val="24"/>
      <w:lang w:eastAsia="pt-BR"/>
    </w:rPr>
  </w:style>
  <w:style w:type="paragraph" w:customStyle="1" w:styleId="xl30">
    <w:name w:val="xl30"/>
    <w:basedOn w:val="Normal"/>
    <w:pPr>
      <w:spacing w:before="100" w:beforeAutospacing="1" w:after="100" w:afterAutospacing="1" w:line="240" w:lineRule="auto"/>
    </w:pPr>
    <w:rPr>
      <w:rFonts w:ascii="Arial" w:eastAsia="Arial Unicode MS" w:hAnsi="Arial"/>
      <w:b/>
      <w:bCs/>
      <w:sz w:val="18"/>
      <w:szCs w:val="1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Corpodetexto3Char">
    <w:name w:val="Corpo de texto 3 Char"/>
    <w:basedOn w:val="Fontepargpadro"/>
    <w:link w:val="Corpodetexto3"/>
    <w:uiPriority w:val="99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comercio</dc:creator>
  <cp:keywords/>
  <dc:description/>
  <cp:lastModifiedBy>total comercio</cp:lastModifiedBy>
  <cp:revision>2</cp:revision>
  <dcterms:created xsi:type="dcterms:W3CDTF">2021-02-02T11:53:00Z</dcterms:created>
  <dcterms:modified xsi:type="dcterms:W3CDTF">2021-02-02T11:53:00Z</dcterms:modified>
</cp:coreProperties>
</file>